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3F21F5">
        <w:rPr>
          <w:rFonts w:ascii="Times New Roman" w:hAnsi="Times New Roman" w:cs="Times New Roman"/>
          <w:sz w:val="22"/>
          <w:szCs w:val="22"/>
        </w:rPr>
        <w:t>0</w:t>
      </w:r>
      <w:r w:rsidR="00091A13">
        <w:rPr>
          <w:rFonts w:ascii="Times New Roman" w:hAnsi="Times New Roman" w:cs="Times New Roman"/>
          <w:sz w:val="22"/>
          <w:szCs w:val="22"/>
        </w:rPr>
        <w:t>33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6F5FEA"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91A13">
        <w:rPr>
          <w:rFonts w:ascii="Tahoma" w:hAnsi="Tahoma" w:cs="Tahoma"/>
          <w:b/>
          <w:bCs/>
          <w:sz w:val="20"/>
          <w:szCs w:val="20"/>
        </w:rPr>
        <w:t>86MS0021-01-2024-007712-92</w:t>
      </w:r>
    </w:p>
    <w:p w:rsid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13 </w:t>
      </w:r>
      <w:r w:rsidRPr="00612EDA" w:rsid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февраля 2025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091A13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091A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091A13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A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91A13" w:rsidRPr="00091A13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91A13">
        <w:rPr>
          <w:rFonts w:ascii="Times New Roman" w:hAnsi="Times New Roman" w:cs="Times New Roman"/>
          <w:sz w:val="28"/>
          <w:szCs w:val="28"/>
        </w:rPr>
        <w:t>ООО «Нэйва» к Чемичаковой (Харитоновой)  Ирине Алексеевне о взыскании задол</w:t>
      </w:r>
      <w:r w:rsidRPr="00091A13">
        <w:rPr>
          <w:rFonts w:ascii="Times New Roman" w:hAnsi="Times New Roman" w:cs="Times New Roman"/>
          <w:sz w:val="28"/>
          <w:szCs w:val="28"/>
        </w:rPr>
        <w:t xml:space="preserve">женности по договору займа, </w:t>
      </w:r>
    </w:p>
    <w:p w:rsidR="00091A13" w:rsidRPr="00091A13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091A13" w:rsidRPr="00091A13" w:rsidP="00091A13">
      <w:pPr>
        <w:spacing w:before="120" w:after="12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91A13" w:rsidRPr="00091A13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Исковые требования</w:t>
      </w:r>
      <w:r w:rsidRPr="00091A13">
        <w:rPr>
          <w:rFonts w:ascii="Times New Roman" w:hAnsi="Times New Roman" w:cs="Times New Roman"/>
          <w:sz w:val="28"/>
          <w:szCs w:val="28"/>
        </w:rPr>
        <w:t xml:space="preserve"> ООО «Нэйва» к Чемичаковой (Харитоновой) Ирине Алексеевне о взыскании задолженности по договору займа, </w:t>
      </w: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091A13" w:rsidRPr="00091A13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091A13">
        <w:rPr>
          <w:rFonts w:ascii="Times New Roman" w:hAnsi="Times New Roman" w:cs="Times New Roman"/>
          <w:sz w:val="28"/>
          <w:szCs w:val="28"/>
        </w:rPr>
        <w:t>Чемичаковой  Ирины</w:t>
      </w:r>
      <w:r w:rsidRPr="00091A13">
        <w:rPr>
          <w:rFonts w:ascii="Times New Roman" w:hAnsi="Times New Roman" w:cs="Times New Roman"/>
          <w:sz w:val="28"/>
          <w:szCs w:val="28"/>
        </w:rPr>
        <w:t xml:space="preserve"> Ал</w:t>
      </w:r>
      <w:r w:rsidRPr="00091A13">
        <w:rPr>
          <w:rFonts w:ascii="Times New Roman" w:hAnsi="Times New Roman" w:cs="Times New Roman"/>
          <w:sz w:val="28"/>
          <w:szCs w:val="28"/>
        </w:rPr>
        <w:t xml:space="preserve">ексеевны (паспорт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091A13">
        <w:rPr>
          <w:rFonts w:ascii="Times New Roman" w:hAnsi="Times New Roman" w:cs="Times New Roman"/>
          <w:sz w:val="28"/>
          <w:szCs w:val="28"/>
        </w:rPr>
        <w:t xml:space="preserve">) </w:t>
      </w:r>
      <w:r w:rsidRPr="00091A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091A13">
        <w:rPr>
          <w:rFonts w:ascii="Times New Roman" w:hAnsi="Times New Roman" w:cs="Times New Roman"/>
          <w:sz w:val="28"/>
          <w:szCs w:val="28"/>
        </w:rPr>
        <w:t xml:space="preserve">ООО «Нэйва» (ИНН 7734387354)  сумму задолженности  по договору займа  № </w:t>
      </w:r>
      <w:r w:rsidRPr="00091A13"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  <w:t>11581311 от 24.07.2021 г.,</w:t>
      </w:r>
      <w:r w:rsidRPr="00091A1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731109">
        <w:rPr>
          <w:rFonts w:ascii="Times New Roman" w:hAnsi="Times New Roman" w:cs="Times New Roman"/>
          <w:bCs/>
          <w:sz w:val="28"/>
          <w:szCs w:val="28"/>
          <w:lang w:eastAsia="ar-SA"/>
        </w:rPr>
        <w:t>по состоянию на 05.11.2024</w:t>
      </w:r>
      <w:r w:rsidRPr="00091A1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года в размере </w:t>
      </w:r>
      <w:r w:rsidRPr="00091A13">
        <w:rPr>
          <w:rFonts w:ascii="Times New Roman" w:hAnsi="Times New Roman" w:cs="Times New Roman"/>
          <w:bCs/>
          <w:color w:val="FF0000"/>
          <w:sz w:val="28"/>
          <w:szCs w:val="28"/>
          <w:lang w:eastAsia="ar-SA"/>
        </w:rPr>
        <w:t>9935,10</w:t>
      </w:r>
      <w:r w:rsidRPr="00091A1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91A13">
        <w:rPr>
          <w:rFonts w:ascii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</w:t>
      </w:r>
      <w:r w:rsidR="00731109">
        <w:rPr>
          <w:rFonts w:ascii="Times New Roman" w:hAnsi="Times New Roman" w:cs="Times New Roman"/>
          <w:sz w:val="28"/>
          <w:szCs w:val="28"/>
        </w:rPr>
        <w:t>4000,00</w:t>
      </w:r>
      <w:r w:rsidRPr="00091A1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31109">
        <w:rPr>
          <w:rFonts w:ascii="Times New Roman" w:hAnsi="Times New Roman" w:cs="Times New Roman"/>
          <w:sz w:val="28"/>
          <w:szCs w:val="28"/>
        </w:rPr>
        <w:t>, а всего 13935,10 рублей</w:t>
      </w:r>
      <w:r w:rsidRPr="00091A13">
        <w:rPr>
          <w:rFonts w:ascii="Times New Roman" w:hAnsi="Times New Roman" w:cs="Times New Roman"/>
          <w:sz w:val="28"/>
          <w:szCs w:val="28"/>
        </w:rPr>
        <w:t>.</w:t>
      </w:r>
    </w:p>
    <w:p w:rsidR="00332E32" w:rsidRPr="00091A13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1A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826CF7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91A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</w:t>
      </w:r>
      <w:r w:rsidRPr="00091A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ех д</w:t>
      </w:r>
      <w:r w:rsidRPr="00826C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ней со дня объявления резолютивной части решения суда, если лица, участвующие в деле</w:t>
      </w: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332E32" w:rsidRPr="00826CF7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</w:t>
      </w: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редставители не присутствовали в судебном заседании.</w:t>
      </w:r>
    </w:p>
    <w:p w:rsidR="00332E32" w:rsidRPr="00826CF7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826CF7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826CF7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26CF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332E32" w:rsidRPr="00826CF7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826CF7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84C0C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CF7">
        <w:rPr>
          <w:rFonts w:ascii="Times New Roman" w:hAnsi="Times New Roman" w:cs="Times New Roman"/>
          <w:sz w:val="28"/>
          <w:szCs w:val="28"/>
        </w:rPr>
        <w:t>Мировой суд</w:t>
      </w:r>
      <w:r w:rsidRPr="00826CF7">
        <w:rPr>
          <w:rFonts w:ascii="Times New Roman" w:hAnsi="Times New Roman" w:cs="Times New Roman"/>
          <w:sz w:val="28"/>
          <w:szCs w:val="28"/>
        </w:rPr>
        <w:t>ья судебного</w:t>
      </w:r>
      <w:r w:rsidRPr="00612EDA">
        <w:rPr>
          <w:rFonts w:ascii="Times New Roman" w:hAnsi="Times New Roman" w:cs="Times New Roman"/>
          <w:sz w:val="28"/>
          <w:szCs w:val="28"/>
        </w:rPr>
        <w:t xml:space="preserve">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45951"/>
    <w:rsid w:val="00091A13"/>
    <w:rsid w:val="001C4248"/>
    <w:rsid w:val="002571D7"/>
    <w:rsid w:val="00332E32"/>
    <w:rsid w:val="003B3DA5"/>
    <w:rsid w:val="003F21F5"/>
    <w:rsid w:val="0046675A"/>
    <w:rsid w:val="004D3B57"/>
    <w:rsid w:val="00612EDA"/>
    <w:rsid w:val="006F5FEA"/>
    <w:rsid w:val="00731109"/>
    <w:rsid w:val="00826CF7"/>
    <w:rsid w:val="009E226C"/>
    <w:rsid w:val="00AD5585"/>
    <w:rsid w:val="00B47268"/>
    <w:rsid w:val="00C27710"/>
    <w:rsid w:val="00C573CA"/>
    <w:rsid w:val="00CD4BF8"/>
    <w:rsid w:val="00D84C0C"/>
    <w:rsid w:val="00DD6E3C"/>
    <w:rsid w:val="00F20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72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7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